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E964E3" w:rsidRPr="0025045D" w:rsidRDefault="00E964E3" w:rsidP="00E964E3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 xml:space="preserve">№ </w:t>
      </w:r>
      <w:r>
        <w:rPr>
          <w:b/>
          <w:sz w:val="24"/>
          <w:lang w:val="bg-BG"/>
        </w:rPr>
        <w:t>680</w:t>
      </w:r>
      <w:r w:rsidRPr="0025045D">
        <w:rPr>
          <w:b/>
          <w:sz w:val="24"/>
          <w:lang w:val="bg-BG"/>
        </w:rPr>
        <w:t>/</w:t>
      </w:r>
      <w:r>
        <w:rPr>
          <w:b/>
          <w:sz w:val="24"/>
          <w:lang w:val="bg-BG"/>
        </w:rPr>
        <w:t>02</w:t>
      </w:r>
      <w:r w:rsidRPr="0025045D">
        <w:rPr>
          <w:b/>
          <w:sz w:val="24"/>
          <w:lang w:val="bg-BG"/>
        </w:rPr>
        <w:t>.07.2025 г.</w:t>
      </w:r>
    </w:p>
    <w:p w:rsidR="00B5057A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B5057A" w:rsidRPr="00B5057A">
        <w:rPr>
          <w:bCs/>
          <w:sz w:val="24"/>
          <w:lang w:val="ru-RU"/>
        </w:rPr>
        <w:t xml:space="preserve">чл. 247, във връзка с чл. 242, ал. 1, т. 1 и т. 5 и чл. 245, ал. 1, т. 4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B5057A">
        <w:rPr>
          <w:sz w:val="24"/>
          <w:lang w:val="bg-BG"/>
        </w:rPr>
        <w:t>16</w:t>
      </w:r>
      <w:r w:rsidR="003B4DDB" w:rsidRPr="003B4DDB">
        <w:rPr>
          <w:sz w:val="24"/>
          <w:lang w:val="bg-BG"/>
        </w:rPr>
        <w:t xml:space="preserve"> от </w:t>
      </w:r>
      <w:r w:rsidR="00B5057A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>.</w:t>
      </w:r>
      <w:r w:rsidR="00B5057A">
        <w:rPr>
          <w:sz w:val="24"/>
          <w:lang w:val="bg-BG"/>
        </w:rPr>
        <w:t>06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B5057A">
        <w:rPr>
          <w:sz w:val="24"/>
          <w:lang w:val="bg-BG"/>
        </w:rPr>
        <w:t>596 от 04.06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5B3DA8" w:rsidRPr="005B3DA8">
        <w:rPr>
          <w:b/>
          <w:sz w:val="24"/>
          <w:lang w:val="ru-RU"/>
        </w:rPr>
        <w:t>„ЛИДИ ЛЮД“ ЕООД</w:t>
      </w:r>
      <w:r w:rsidR="00BD3DCC" w:rsidRPr="00BD3DCC">
        <w:rPr>
          <w:sz w:val="24"/>
          <w:lang w:val="ru-RU"/>
        </w:rPr>
        <w:t xml:space="preserve">, с ЕИК </w:t>
      </w:r>
      <w:r w:rsidR="005B3DA8" w:rsidRPr="005B3DA8">
        <w:rPr>
          <w:sz w:val="24"/>
          <w:lang w:val="ru-RU"/>
        </w:rPr>
        <w:t>200921373 и седалище: гр. Белоградчик, община Белоградчик, област Видин, ул. „Лозан Стрелков“ № 2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5B3DA8" w:rsidRPr="005B3DA8">
        <w:rPr>
          <w:b/>
          <w:bCs/>
          <w:sz w:val="24"/>
          <w:lang w:val="ru-RU"/>
        </w:rPr>
        <w:t xml:space="preserve">8296/08.03.2018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5B3DA8" w:rsidRPr="005B3DA8" w:rsidRDefault="00126AF5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5B3DA8" w:rsidRPr="005B3DA8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„ЛИДИ ЛЮД“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B3DA8" w:rsidRPr="005B3DA8" w:rsidRDefault="005B3DA8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B3DA8">
        <w:rPr>
          <w:rFonts w:eastAsiaTheme="minorHAnsi"/>
          <w:bCs/>
          <w:iCs/>
          <w:sz w:val="24"/>
          <w:lang w:val="bg-BG"/>
        </w:rPr>
        <w:t>След извършена проверка в публичния регистър по чл. 241, ал. 1 от Закона за горите (ЗГ) е видно, че „ЛИДИ ЛЮД“ ЕООД, с ЕИК 200921373, притежава валидно Удостоверение № 8296/08.03.2018 г. за регистрация на дружеството в регистъра за извършване на дейности в горски територии, с вписан в лесовъд Т С Т, притежаващ Удостоверение № 12267 от 26.02.2016 г. за упражняване на лесовъдска практика. Със Заповед № 546/28.05.2025 г. на изпълнителния директор на ИАГ Т С Т е отписан от публичния регистър по чл. 235 от Закона за горите /ЗГ/, като издаденото на негово име Удостоверение № 12267/26.02.2016 г. за упражняване на лесовъдска практика е обявено за невалидно.</w:t>
      </w:r>
    </w:p>
    <w:p w:rsidR="005B3DA8" w:rsidRPr="005B3DA8" w:rsidRDefault="005B3DA8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B3DA8">
        <w:rPr>
          <w:rFonts w:eastAsiaTheme="minorHAnsi"/>
          <w:bCs/>
          <w:iCs/>
          <w:sz w:val="24"/>
          <w:lang w:val="bg-BG"/>
        </w:rPr>
        <w:tab/>
        <w:t xml:space="preserve"> 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трудовия договор на Т С Т с дружеството „ЛИДИ ЛЮД“ ЕООД, с ЕИК 200921373, е прекратен на 24.10.2020 г., за което обстоятелство ИАГ не е уведомена, което е в нарушение на разпоредбата на чл. 247, във връзка с чл. 242, ал. 1, т. 1 от ЗГ. Проверката установи, че дружеството „ЛИДИ ЛЮД“ ЕООД няма действащ трудов договор с лице вписано в публичния регистър на ИАГ по чл. 235 от ЗГ.</w:t>
      </w:r>
    </w:p>
    <w:p w:rsidR="005B3DA8" w:rsidRPr="005B3DA8" w:rsidRDefault="005B3DA8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B3DA8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„ЛИДИ ЛЮД“ ЕООД, с ЕИК 200921373,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да няма </w:t>
      </w:r>
      <w:r w:rsidRPr="005B3DA8">
        <w:rPr>
          <w:rFonts w:eastAsiaTheme="minorHAnsi"/>
          <w:bCs/>
          <w:iCs/>
          <w:sz w:val="24"/>
          <w:lang w:val="bg-BG"/>
        </w:rPr>
        <w:lastRenderedPageBreak/>
        <w:t>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5B3DA8" w:rsidRPr="005B3DA8" w:rsidRDefault="005B3DA8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B3DA8">
        <w:rPr>
          <w:rFonts w:eastAsiaTheme="minorHAnsi"/>
          <w:bCs/>
          <w:iCs/>
          <w:sz w:val="24"/>
          <w:lang w:val="bg-BG"/>
        </w:rPr>
        <w:t>Към 18.06.2025 г. от страна на дружеството „ЛИДИ ЛЮД“ ЕООД не са предприети необходимите действия по вписване на промяна на обстоятелствата по регистрацията на търговеца и по погасяване на наличните задължения към НАП.</w:t>
      </w:r>
    </w:p>
    <w:p w:rsidR="00283625" w:rsidRPr="00283625" w:rsidRDefault="005B3DA8" w:rsidP="005B3DA8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5B3DA8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и чл. 245, ал. 1, т. 4 от Закона за горите, търговецът „ЛИДИ ЛЮД“ ЕООД, с ЕИК 200921373,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283625" w:rsidRPr="00283625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5B3DA8" w:rsidRPr="005B3DA8">
        <w:rPr>
          <w:sz w:val="24"/>
          <w:lang w:val="bg-BG"/>
        </w:rPr>
        <w:t>„ЛИДИ ЛЮД“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A33AA0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A33AA0">
        <w:rPr>
          <w:b/>
          <w:sz w:val="24"/>
          <w:lang w:val="bg-BG"/>
        </w:rPr>
        <w:t xml:space="preserve"> /П</w:t>
      </w:r>
      <w:bookmarkStart w:id="0" w:name="_GoBack"/>
      <w:bookmarkEnd w:id="0"/>
      <w:r w:rsidR="00A33AA0">
        <w:rPr>
          <w:b/>
          <w:sz w:val="24"/>
          <w:lang w:val="bg-BG"/>
        </w:rPr>
        <w:t>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9D0DFD">
      <w:pgSz w:w="11907" w:h="16840" w:code="9"/>
      <w:pgMar w:top="63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FF1" w:rsidRDefault="00F97FF1" w:rsidP="00863C86">
      <w:r>
        <w:separator/>
      </w:r>
    </w:p>
  </w:endnote>
  <w:endnote w:type="continuationSeparator" w:id="0">
    <w:p w:rsidR="00F97FF1" w:rsidRDefault="00F97FF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FF1" w:rsidRDefault="00F97FF1" w:rsidP="00863C86">
      <w:r>
        <w:separator/>
      </w:r>
    </w:p>
  </w:footnote>
  <w:footnote w:type="continuationSeparator" w:id="0">
    <w:p w:rsidR="00F97FF1" w:rsidRDefault="00F97FF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33AA0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37A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964E3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97FF1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16AC-2D41-477F-AAD3-2D5D021E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9</cp:revision>
  <cp:lastPrinted>2025-05-22T12:33:00Z</cp:lastPrinted>
  <dcterms:created xsi:type="dcterms:W3CDTF">2025-05-22T12:32:00Z</dcterms:created>
  <dcterms:modified xsi:type="dcterms:W3CDTF">2025-08-20T14:03:00Z</dcterms:modified>
</cp:coreProperties>
</file>